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60"/>
        <w:gridCol w:w="919"/>
        <w:gridCol w:w="1098"/>
        <w:gridCol w:w="1206"/>
        <w:gridCol w:w="841"/>
        <w:gridCol w:w="1488"/>
      </w:tblGrid>
      <w:tr w:rsidR="00ED6724" w:rsidTr="00ED6724">
        <w:trPr>
          <w:gridAfter w:val="1"/>
          <w:wAfter w:w="1547" w:type="dxa"/>
          <w:trHeight w:val="288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ANEXO.- MAQUINARIAS, VEHÍCULOS DE TRANSPORTE Y CUBAS 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LOTE </w:t>
            </w:r>
            <w:r w:rsidR="00DD51F1"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D6724" w:rsidRPr="007E53FD" w:rsidTr="00ED6724">
        <w:trPr>
          <w:trHeight w:val="28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ARTÍCULO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UDES / Hora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s</w:t>
            </w:r>
          </w:p>
          <w:p w:rsidR="00E9026F" w:rsidRDefault="00E9026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(anuales</w:t>
            </w:r>
            <w:r w:rsidR="00C6602C"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  <w:p w:rsidR="00845B50" w:rsidRDefault="00845B50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(U)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PRECIO UNITARIO (Pu)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 w:rsidP="00845B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IMPORTE NETO           (In=  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*</w:t>
            </w:r>
            <w:r w:rsidR="00845B50">
              <w:rPr>
                <w:rFonts w:ascii="Arial" w:hAnsi="Arial" w:cs="Arial"/>
                <w:b/>
                <w:sz w:val="16"/>
                <w:szCs w:val="16"/>
                <w:u w:val="single"/>
              </w:rPr>
              <w:t>Pu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IVA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     (21 %)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6F" w:rsidRDefault="00ED672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IMPORTE TOTAL</w:t>
            </w:r>
          </w:p>
          <w:p w:rsidR="00E9026F" w:rsidRDefault="00E9026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(an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ual)</w:t>
            </w:r>
          </w:p>
          <w:p w:rsidR="00ED6724" w:rsidRDefault="00ED6724" w:rsidP="00E9026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(It= In + IVA)</w:t>
            </w: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A83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Camión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Carrillero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3 Ejes. </w:t>
            </w:r>
          </w:p>
          <w:p w:rsidR="00DD51F1" w:rsidRDefault="00A26A83" w:rsidP="00BA5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15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6A83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Camión Bañera. 4 ejes. </w:t>
            </w:r>
          </w:p>
          <w:p w:rsidR="00DD51F1" w:rsidRDefault="00A26A83" w:rsidP="00BA5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BA5A9D">
              <w:rPr>
                <w:rFonts w:ascii="Arial" w:hAnsi="Arial" w:cs="Arial"/>
                <w:sz w:val="20"/>
                <w:szCs w:val="20"/>
              </w:rPr>
              <w:t xml:space="preserve">a 20 </w:t>
            </w:r>
            <w:r>
              <w:rPr>
                <w:rFonts w:ascii="Arial" w:hAnsi="Arial" w:cs="Arial"/>
                <w:sz w:val="20"/>
                <w:szCs w:val="20"/>
              </w:rPr>
              <w:t>m3</w:t>
            </w:r>
            <w:r w:rsidR="00BA5A9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A26A83" w:rsidP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724" w:rsidRDefault="00A26A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H. Retro-excavadora mixta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24" w:rsidRDefault="00DD51F1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6724" w:rsidRDefault="00C37E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accesorios (uñas de carga y cazos).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C37EAB" w:rsidP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Mini excavadora sobre neumáticos con martillo hidráulico.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F1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1F1" w:rsidRDefault="00845B50" w:rsidP="00845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 Rulo Compactador autopropulsado de 12/14 TM.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845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1" w:rsidRDefault="00DD5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1DA" w:rsidTr="00ED6724">
        <w:trPr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2685" w:rsidRDefault="005331DA" w:rsidP="00845B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Ud. Cuba para escombros</w:t>
            </w:r>
            <w:r w:rsidR="003B26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31DA" w:rsidRDefault="003B2685" w:rsidP="003B26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 8 m3.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DA" w:rsidRDefault="005331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24" w:rsidTr="00ED6724">
        <w:trPr>
          <w:trHeight w:val="288"/>
        </w:trPr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24" w:rsidRDefault="00ED6724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24" w:rsidRDefault="00ED6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2484" w:rsidRDefault="009E2484"/>
    <w:sectPr w:rsidR="009E2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24"/>
    <w:rsid w:val="00104F35"/>
    <w:rsid w:val="003B2685"/>
    <w:rsid w:val="005331DA"/>
    <w:rsid w:val="007E53FD"/>
    <w:rsid w:val="00845B50"/>
    <w:rsid w:val="009E2484"/>
    <w:rsid w:val="00A26A83"/>
    <w:rsid w:val="00BA5A9D"/>
    <w:rsid w:val="00C37EAB"/>
    <w:rsid w:val="00C6602C"/>
    <w:rsid w:val="00C7357C"/>
    <w:rsid w:val="00DD51F1"/>
    <w:rsid w:val="00E9026F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2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Ocaña Colorado</dc:creator>
  <cp:keywords/>
  <dc:description/>
  <cp:lastModifiedBy>Yolanda Barroso Gómez</cp:lastModifiedBy>
  <cp:revision>19</cp:revision>
  <cp:lastPrinted>2016-03-10T13:10:00Z</cp:lastPrinted>
  <dcterms:created xsi:type="dcterms:W3CDTF">2016-03-10T12:53:00Z</dcterms:created>
  <dcterms:modified xsi:type="dcterms:W3CDTF">2017-12-18T09:52:00Z</dcterms:modified>
</cp:coreProperties>
</file>